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9D528CA"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2331D1"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9C462C3"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přístrojové vybavení č. </w:t>
      </w:r>
      <w:r w:rsidR="00065D52">
        <w:rPr>
          <w:b/>
        </w:rPr>
        <w:t>V,</w:t>
      </w:r>
      <w:r w:rsidR="00065D52" w:rsidRPr="00DB6209" w:rsidDel="00DB6209">
        <w:rPr>
          <w:b/>
          <w:bCs/>
        </w:rPr>
        <w:t xml:space="preserve"> </w:t>
      </w:r>
      <w:r w:rsidR="00065D52">
        <w:rPr>
          <w:b/>
        </w:rPr>
        <w:t>část 6 – Mobilní RTG přístroj</w:t>
      </w:r>
      <w:r w:rsidR="006F33E5">
        <w:rPr>
          <w:b/>
        </w:rPr>
        <w:t>“</w:t>
      </w:r>
      <w:r w:rsidR="00AD04B4" w:rsidRPr="002E53FD">
        <w:t>,</w:t>
      </w:r>
      <w:r w:rsidR="00AD04B4">
        <w:rPr>
          <w:b/>
        </w:rPr>
        <w:t xml:space="preserve"> </w:t>
      </w:r>
      <w:r w:rsidR="00AD04B4" w:rsidRPr="002E53FD">
        <w:t xml:space="preserve">systémové číslo </w:t>
      </w:r>
      <w:r w:rsidR="007622C9" w:rsidRPr="004A2CF0">
        <w:rPr>
          <w:b/>
          <w:bCs/>
        </w:rPr>
        <w:t>P23V00000478</w:t>
      </w:r>
      <w:bookmarkStart w:id="0" w:name="_GoBack"/>
      <w:bookmarkEnd w:id="0"/>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D72F66">
        <w:t>VZ/</w:t>
      </w:r>
      <w:r w:rsidR="00065D52" w:rsidRPr="00D72F66">
        <w:t>4</w:t>
      </w:r>
      <w:r w:rsidR="005A185C" w:rsidRPr="00D72F66">
        <w:t>/</w:t>
      </w:r>
      <w:r w:rsidR="00DB6209" w:rsidRPr="00D72F66">
        <w:t xml:space="preserve">2023 </w:t>
      </w:r>
      <w:r w:rsidR="00AD04B4" w:rsidRPr="00D72F66">
        <w:t>(dále</w:t>
      </w:r>
      <w:r w:rsidR="00AD04B4" w:rsidRPr="002E53FD">
        <w:t xml:space="preserv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1117FC5D" w:rsidR="00CE2551" w:rsidRPr="003940D4" w:rsidRDefault="00065D52" w:rsidP="002613EA">
      <w:pPr>
        <w:pStyle w:val="Odstavecseseznamem"/>
        <w:numPr>
          <w:ilvl w:val="0"/>
          <w:numId w:val="30"/>
        </w:numPr>
        <w:jc w:val="both"/>
      </w:pPr>
      <w:r w:rsidRPr="003940D4">
        <w:t>nov</w:t>
      </w:r>
      <w:r>
        <w:t>ý</w:t>
      </w:r>
      <w:r w:rsidRPr="003940D4">
        <w:t xml:space="preserve"> </w:t>
      </w:r>
      <w:r>
        <w:t>1</w:t>
      </w:r>
      <w:r w:rsidR="00DB6209">
        <w:t xml:space="preserve"> k</w:t>
      </w:r>
      <w:r>
        <w:t xml:space="preserve">us mobilního RTG přístroje </w:t>
      </w:r>
      <w:r w:rsidR="00FF2B29">
        <w:t xml:space="preserve">pro </w:t>
      </w:r>
      <w:r>
        <w:t>infekční o</w:t>
      </w:r>
      <w:r w:rsidR="00C117A4">
        <w:t>ddělení</w:t>
      </w:r>
      <w:r w:rsidR="002613EA">
        <w:t xml:space="preserve"> </w:t>
      </w:r>
      <w:r w:rsidR="002613EA" w:rsidRPr="002613EA">
        <w:t>Nemocnice Havlíčkův Brod</w:t>
      </w:r>
      <w:r w:rsidR="006E5C3A">
        <w:t xml:space="preserve"> (dále i jen „</w:t>
      </w:r>
      <w:r w:rsidR="006E5C3A" w:rsidRPr="006E5C3A">
        <w:rPr>
          <w:b/>
        </w:rPr>
        <w:t>oddělení</w:t>
      </w:r>
      <w:r w:rsidR="006E5C3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26CC59DF" w14:textId="6F14C19D" w:rsidR="00176F63" w:rsidRDefault="005343D6"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rsidR="002613EA">
        <w:t>dodavatel objednateli i</w:t>
      </w:r>
      <w:r w:rsidR="002613EA" w:rsidRPr="00750939">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musí být vybaveny</w:t>
      </w:r>
      <w:r>
        <w:t xml:space="preserve"> </w:t>
      </w:r>
      <w:r w:rsidR="003645B7">
        <w:t>SW</w:t>
      </w:r>
      <w:r w:rsidR="0016347A">
        <w:t>,</w:t>
      </w:r>
      <w:r>
        <w:t xml:space="preserve"> vše</w:t>
      </w:r>
      <w:r w:rsidR="0016347A">
        <w:t xml:space="preserve"> též dle přílohy č. 1 smlouvy</w:t>
      </w:r>
      <w:r w:rsidR="00007784" w:rsidRPr="00750939">
        <w:t>.</w:t>
      </w:r>
    </w:p>
    <w:p w14:paraId="57441D45" w14:textId="0A54A391"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6DB6773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FB0F75">
        <w:t xml:space="preserve">za ně </w:t>
      </w:r>
      <w:r w:rsidR="008C26C8">
        <w:t>dodavatel</w:t>
      </w:r>
      <w:r>
        <w:t>i sjednanou cenu.</w:t>
      </w:r>
    </w:p>
    <w:p w14:paraId="65A9DAC0" w14:textId="46E62706" w:rsidR="00BD12B5" w:rsidRDefault="00806893" w:rsidP="00FB7FB3">
      <w:pPr>
        <w:spacing w:after="120"/>
        <w:ind w:left="284"/>
      </w:pPr>
      <w:r w:rsidRPr="007553F1">
        <w:t>Předpokládá se, že</w:t>
      </w:r>
      <w:r>
        <w:t xml:space="preserve"> předmět této smlouvy bude </w:t>
      </w:r>
      <w:r w:rsidRPr="007553F1">
        <w:t>financován ze strukturálních fondů Evropské unie z Integrovaného regionálního operačního programu (dále jen "</w:t>
      </w:r>
      <w:r w:rsidRPr="00FB7FB3">
        <w:rPr>
          <w:b/>
        </w:rPr>
        <w:t>IROP</w:t>
      </w:r>
      <w:r w:rsidRPr="007553F1">
        <w:t xml:space="preserve">") v rámci výzvy č. </w:t>
      </w:r>
      <w:r w:rsidR="00BD12B5">
        <w:t>100</w:t>
      </w:r>
      <w:r w:rsidR="00BD12B5" w:rsidRPr="007553F1">
        <w:t xml:space="preserve"> </w:t>
      </w:r>
      <w:r w:rsidRPr="007553F1">
        <w:t>(REACT EU), v rámci projektu</w:t>
      </w:r>
      <w:r w:rsidR="00BD12B5" w:rsidRPr="00BD12B5">
        <w:t xml:space="preserve"> </w:t>
      </w:r>
      <w:r w:rsidR="00BD12B5">
        <w:t xml:space="preserve">Rozvoj infektologického pracoviště </w:t>
      </w:r>
      <w:r w:rsidR="00BD12B5" w:rsidRPr="007D4726">
        <w:t>Nemocnice Havlíčkův Brod,</w:t>
      </w:r>
      <w:r w:rsidR="00BD12B5">
        <w:t xml:space="preserve"> </w:t>
      </w:r>
      <w:r w:rsidR="00BD12B5" w:rsidRPr="00D905D0">
        <w:t>CZ.06.6.127/0.0/0.0/21_12</w:t>
      </w:r>
      <w:r w:rsidR="00BD12B5">
        <w:t>3</w:t>
      </w:r>
      <w:r w:rsidR="00BD12B5" w:rsidRPr="00D905D0">
        <w:t>/00</w:t>
      </w:r>
      <w:r w:rsidR="00BD12B5">
        <w:t>17225</w:t>
      </w:r>
      <w:r w:rsidR="00BD12B5" w:rsidRPr="00D905D0">
        <w:t>.</w:t>
      </w:r>
    </w:p>
    <w:p w14:paraId="50C0A394" w14:textId="24C2F125" w:rsidR="00806893" w:rsidRPr="007553F1" w:rsidRDefault="00343B41" w:rsidP="00343B41">
      <w:pPr>
        <w:pStyle w:val="Odstavecseseznamem"/>
        <w:numPr>
          <w:ilvl w:val="0"/>
          <w:numId w:val="6"/>
        </w:numPr>
        <w:spacing w:after="120"/>
        <w:ind w:left="284" w:hanging="284"/>
        <w:jc w:val="both"/>
      </w:pPr>
      <w:r>
        <w:t xml:space="preserve"> </w:t>
      </w:r>
      <w:r w:rsidR="00806893">
        <w:t>Dodavatel</w:t>
      </w:r>
      <w:r w:rsidR="00806893"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1E6C366C" w:rsidR="00AB00F0" w:rsidRDefault="00AB00F0" w:rsidP="002E53FD">
      <w:pPr>
        <w:pStyle w:val="Odstavecseseznamem"/>
        <w:spacing w:after="120"/>
        <w:ind w:left="284"/>
        <w:jc w:val="both"/>
      </w:pPr>
      <w:r>
        <w:t xml:space="preserve">Součástí předmětu této smlouvy je rovněž doprava </w:t>
      </w:r>
      <w:r w:rsidR="00065D52">
        <w:t xml:space="preserve">přístroje </w:t>
      </w:r>
      <w:r>
        <w:t xml:space="preserve">na místo </w:t>
      </w:r>
      <w:r w:rsidR="003B5DCF">
        <w:t>plnění</w:t>
      </w:r>
      <w:r w:rsidR="007C48E6">
        <w:t xml:space="preserve">, </w:t>
      </w:r>
      <w:r w:rsidR="00065D52">
        <w:t xml:space="preserve">jeho </w:t>
      </w:r>
      <w:r w:rsidR="007C48E6">
        <w:t xml:space="preserve">montáž, instalace, komplexní vyzkoušení, </w:t>
      </w:r>
      <w:r>
        <w:t xml:space="preserve">zaškolení obsluhy a uvedení </w:t>
      </w:r>
      <w:r w:rsidR="00065D52">
        <w:t xml:space="preserve">přístroje </w:t>
      </w:r>
      <w:r>
        <w:t>do provozu, případně další činnosti</w:t>
      </w:r>
      <w:r w:rsidR="003456E0">
        <w:t xml:space="preserve">, </w:t>
      </w:r>
      <w:r w:rsidR="000C0F3C">
        <w:t>j</w:t>
      </w:r>
      <w:r>
        <w:t>ak specifikováno dále v této smlouvě.</w:t>
      </w:r>
    </w:p>
    <w:p w14:paraId="519D1831" w14:textId="410B879C" w:rsidR="00E915BA" w:rsidRPr="00FB7FB3" w:rsidRDefault="00E915BA" w:rsidP="002E53FD">
      <w:pPr>
        <w:pStyle w:val="Odstavecseseznamem"/>
        <w:numPr>
          <w:ilvl w:val="3"/>
          <w:numId w:val="1"/>
        </w:numPr>
        <w:ind w:left="284" w:hanging="284"/>
      </w:pPr>
      <w:r w:rsidRPr="00FB7FB3">
        <w:t xml:space="preserve">Součástí </w:t>
      </w:r>
      <w:r w:rsidR="00563DFA" w:rsidRPr="00FB7FB3">
        <w:t xml:space="preserve">dodávky </w:t>
      </w:r>
      <w:r w:rsidRPr="00FB7FB3">
        <w:t>je rovněž:</w:t>
      </w:r>
    </w:p>
    <w:p w14:paraId="5E0D7DC1" w14:textId="033FB5D4" w:rsidR="00F76F80" w:rsidRPr="00FB7FB3" w:rsidRDefault="00E24341" w:rsidP="00FB7FB3">
      <w:pPr>
        <w:pStyle w:val="Odstavecseseznamem"/>
        <w:numPr>
          <w:ilvl w:val="0"/>
          <w:numId w:val="4"/>
        </w:numPr>
        <w:ind w:left="709"/>
        <w:jc w:val="both"/>
      </w:pPr>
      <w:r w:rsidRPr="00FB7FB3">
        <w:t xml:space="preserve">dodávka, doprava, montáž, instalace a zprovoznění </w:t>
      </w:r>
      <w:r w:rsidR="00065D52" w:rsidRPr="00FB7FB3">
        <w:t xml:space="preserve">dodávaného </w:t>
      </w:r>
      <w:r w:rsidRPr="00FB7FB3">
        <w:t>přístroj</w:t>
      </w:r>
      <w:r w:rsidR="00065D52" w:rsidRPr="00FB7FB3">
        <w:t>e</w:t>
      </w:r>
      <w:r w:rsidR="00F05A4D" w:rsidRPr="00FB7FB3">
        <w:t xml:space="preserve"> </w:t>
      </w:r>
      <w:r w:rsidR="00E063F1" w:rsidRPr="00FB7FB3">
        <w:t xml:space="preserve">a </w:t>
      </w:r>
      <w:r w:rsidR="00065D52" w:rsidRPr="00FB7FB3">
        <w:t xml:space="preserve">jeho </w:t>
      </w:r>
      <w:r w:rsidR="00E063F1" w:rsidRPr="00FB7FB3">
        <w:t>příslušenství</w:t>
      </w:r>
      <w:r w:rsidR="001566BD" w:rsidRPr="00FB7FB3">
        <w:t>,</w:t>
      </w:r>
    </w:p>
    <w:p w14:paraId="68FB17D3" w14:textId="01388460" w:rsidR="00E24341" w:rsidRPr="00FB7FB3" w:rsidRDefault="00F05A4D" w:rsidP="002E53FD">
      <w:pPr>
        <w:pStyle w:val="Odstavecseseznamem"/>
        <w:numPr>
          <w:ilvl w:val="0"/>
          <w:numId w:val="4"/>
        </w:numPr>
        <w:ind w:left="709"/>
        <w:jc w:val="both"/>
      </w:pPr>
      <w:r w:rsidRPr="00FB7FB3">
        <w:t xml:space="preserve">obousměrné </w:t>
      </w:r>
      <w:r w:rsidR="00E24341" w:rsidRPr="00FB7FB3">
        <w:t xml:space="preserve">napojení nového přístroje do </w:t>
      </w:r>
      <w:r w:rsidR="00A405C6" w:rsidRPr="00FB7FB3">
        <w:t>nemocničního informačního systému (dále jen „</w:t>
      </w:r>
      <w:r w:rsidR="00E24341" w:rsidRPr="00FB7FB3">
        <w:rPr>
          <w:b/>
        </w:rPr>
        <w:t>NIS</w:t>
      </w:r>
      <w:r w:rsidR="00A405C6" w:rsidRPr="00FB7FB3">
        <w:t>“)</w:t>
      </w:r>
      <w:r w:rsidR="00CE003E" w:rsidRPr="00FB7FB3">
        <w:t xml:space="preserve"> a do PACS</w:t>
      </w:r>
      <w:r w:rsidR="00E24341" w:rsidRPr="00FB7FB3">
        <w:t xml:space="preserve">, </w:t>
      </w:r>
    </w:p>
    <w:p w14:paraId="03CDDE36" w14:textId="1C9E5887" w:rsidR="00E24341" w:rsidRPr="00FB7FB3" w:rsidRDefault="00E24341" w:rsidP="002E53FD">
      <w:pPr>
        <w:pStyle w:val="Odstavecseseznamem"/>
        <w:numPr>
          <w:ilvl w:val="0"/>
          <w:numId w:val="4"/>
        </w:numPr>
        <w:ind w:left="709"/>
        <w:jc w:val="both"/>
      </w:pPr>
      <w:r w:rsidRPr="00FB7FB3">
        <w:t>provedení přejímacích</w:t>
      </w:r>
      <w:r w:rsidR="00A405C6" w:rsidRPr="00FB7FB3">
        <w:t xml:space="preserve"> zkoušek </w:t>
      </w:r>
      <w:r w:rsidR="00F601F4" w:rsidRPr="00FB7FB3">
        <w:t xml:space="preserve">každého </w:t>
      </w:r>
      <w:r w:rsidR="00A405C6" w:rsidRPr="00FB7FB3">
        <w:t xml:space="preserve">nového přístroje, a to v zákonném či předepsaném rozsahu, </w:t>
      </w:r>
      <w:r w:rsidR="00E5047F" w:rsidRPr="00FB7FB3">
        <w:t xml:space="preserve">zkoušek dlouhodobé stability a měření rozptýleného záření, </w:t>
      </w:r>
      <w:r w:rsidRPr="00FB7FB3">
        <w:t>provedení prvotní zkoušky, výchozí elektrické revize přístroj</w:t>
      </w:r>
      <w:r w:rsidR="00FC7469" w:rsidRPr="00FB7FB3">
        <w:t>ů</w:t>
      </w:r>
      <w:r w:rsidRPr="00FB7FB3">
        <w:t xml:space="preserve"> v rozsahu dle platných norem a vyhlášek</w:t>
      </w:r>
      <w:r w:rsidR="001566BD" w:rsidRPr="00FB7FB3">
        <w:t>,</w:t>
      </w:r>
    </w:p>
    <w:p w14:paraId="0BD267F5" w14:textId="78CA729B" w:rsidR="00E24341" w:rsidRPr="00FB7FB3" w:rsidRDefault="00E24341" w:rsidP="002E53FD">
      <w:pPr>
        <w:pStyle w:val="Odstavecseseznamem"/>
        <w:numPr>
          <w:ilvl w:val="0"/>
          <w:numId w:val="4"/>
        </w:numPr>
        <w:ind w:left="709"/>
        <w:jc w:val="both"/>
      </w:pPr>
      <w:r w:rsidRPr="00FB7FB3">
        <w:t xml:space="preserve">provedení individuálního a komplexního vyzkoušení </w:t>
      </w:r>
      <w:r w:rsidR="00E44FA4" w:rsidRPr="00FB7FB3">
        <w:t xml:space="preserve">přístrojů </w:t>
      </w:r>
      <w:r w:rsidR="00A405C6" w:rsidRPr="00FB7FB3">
        <w:t>v rozsahu nezbytném pro je</w:t>
      </w:r>
      <w:r w:rsidR="009F094A" w:rsidRPr="00FB7FB3">
        <w:t>jic</w:t>
      </w:r>
      <w:r w:rsidR="00A405C6" w:rsidRPr="00FB7FB3">
        <w:t>h řádné fungování</w:t>
      </w:r>
      <w:r w:rsidR="00E44FA4" w:rsidRPr="00FB7FB3">
        <w:t xml:space="preserve"> včetně napojení na </w:t>
      </w:r>
      <w:proofErr w:type="gramStart"/>
      <w:r w:rsidR="00E44FA4" w:rsidRPr="00FB7FB3">
        <w:t>NIS</w:t>
      </w:r>
      <w:proofErr w:type="gramEnd"/>
      <w:r w:rsidR="001566BD" w:rsidRPr="00FB7FB3">
        <w:t>,</w:t>
      </w:r>
    </w:p>
    <w:p w14:paraId="21EAC72C" w14:textId="1EC72430" w:rsidR="00E24341" w:rsidRPr="00FB7FB3" w:rsidRDefault="00E24341" w:rsidP="002E53FD">
      <w:pPr>
        <w:pStyle w:val="Odstavecseseznamem"/>
        <w:numPr>
          <w:ilvl w:val="0"/>
          <w:numId w:val="4"/>
        </w:numPr>
        <w:ind w:left="709"/>
        <w:jc w:val="both"/>
      </w:pPr>
      <w:r w:rsidRPr="00FB7FB3">
        <w:t>zaškolení obsluhy v rozsahu potřebném pro zahájení klinického provozu a předání uživatelské dokumentace v českém jazyce v tištěném vyhotovení a v datovém vyhotovení na vhodném datovém nosiči</w:t>
      </w:r>
      <w:r w:rsidR="001566BD" w:rsidRPr="00FB7FB3">
        <w:t>,</w:t>
      </w:r>
    </w:p>
    <w:p w14:paraId="46E79A0E" w14:textId="5C74FB45"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p>
    <w:p w14:paraId="23A4D3B7" w14:textId="2C9421C1" w:rsidR="00587518" w:rsidRDefault="00587518" w:rsidP="00065D52">
      <w:pPr>
        <w:pStyle w:val="Odstavecseseznamem"/>
        <w:numPr>
          <w:ilvl w:val="0"/>
          <w:numId w:val="4"/>
        </w:numPr>
        <w:ind w:left="709"/>
        <w:jc w:val="both"/>
      </w:pPr>
      <w:r w:rsidRPr="002E53FD">
        <w:t>poskytování bezplatného záručního servisu po dobu 24 měsíců včetně provádění bezpečnostně technických kontrol</w:t>
      </w:r>
      <w:r w:rsidR="00E5047F">
        <w:t>,</w:t>
      </w:r>
      <w:r w:rsidRPr="002E53FD">
        <w:t xml:space="preserve"> pravidelné údržby </w:t>
      </w:r>
      <w:r w:rsidR="00E5047F">
        <w:t xml:space="preserve">a zkoušek dlouhodobé stability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02D16E19" w:rsidR="00E24341" w:rsidRPr="00FB7FB3"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446C8C">
        <w:t>přístrojů</w:t>
      </w:r>
      <w:r w:rsidR="00A576E9" w:rsidRPr="00446C8C">
        <w:t xml:space="preserve"> </w:t>
      </w:r>
      <w:r w:rsidR="00A576E9" w:rsidRPr="00FB7FB3">
        <w:t>(min. po dobu 10 let),</w:t>
      </w:r>
      <w:r w:rsidR="00027DE1" w:rsidRPr="00FB7FB3">
        <w:t xml:space="preserve"> včetně ověření funkčnosti </w:t>
      </w:r>
      <w:r w:rsidR="007C73B1" w:rsidRPr="00FB7FB3">
        <w:t xml:space="preserve">a kompatibility </w:t>
      </w:r>
      <w:r w:rsidR="00027DE1" w:rsidRPr="00FB7FB3">
        <w:t xml:space="preserve">po  update/upgrade </w:t>
      </w:r>
      <w:r w:rsidR="00B17EFC" w:rsidRPr="00FB7FB3">
        <w:t>software</w:t>
      </w:r>
      <w:r w:rsidR="00027DE1" w:rsidRPr="00FB7FB3">
        <w:t>,</w:t>
      </w:r>
    </w:p>
    <w:p w14:paraId="14D51F4B" w14:textId="26D9992E" w:rsidR="00E24341" w:rsidRPr="006B5D64" w:rsidRDefault="00EA0324" w:rsidP="002E53FD">
      <w:pPr>
        <w:pStyle w:val="Odstavecseseznamem"/>
        <w:numPr>
          <w:ilvl w:val="0"/>
          <w:numId w:val="4"/>
        </w:numPr>
        <w:spacing w:after="120"/>
        <w:ind w:left="709" w:hanging="357"/>
        <w:jc w:val="both"/>
      </w:pPr>
      <w:r w:rsidRPr="005D3F34">
        <w:lastRenderedPageBreak/>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377959DF"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7C37BE29" w:rsidR="0067799B" w:rsidRDefault="00007784" w:rsidP="00065D52">
      <w:pPr>
        <w:pStyle w:val="Odstavecseseznamem"/>
        <w:numPr>
          <w:ilvl w:val="3"/>
          <w:numId w:val="1"/>
        </w:numPr>
        <w:ind w:left="284" w:hanging="283"/>
        <w:jc w:val="both"/>
      </w:pPr>
      <w:r w:rsidRPr="00065D52">
        <w:rPr>
          <w:rFonts w:asciiTheme="minorHAnsi" w:hAnsiTheme="minorHAnsi" w:cstheme="minorHAnsi"/>
        </w:rPr>
        <w:t xml:space="preserve">Místem pro předání </w:t>
      </w:r>
      <w:r w:rsidR="00FB6B4A" w:rsidRPr="00065D52">
        <w:rPr>
          <w:rFonts w:asciiTheme="minorHAnsi" w:hAnsiTheme="minorHAnsi" w:cstheme="minorHAnsi"/>
        </w:rPr>
        <w:t xml:space="preserve">přístrojů </w:t>
      </w:r>
      <w:r w:rsidR="001010B1" w:rsidRPr="00065D52">
        <w:rPr>
          <w:rFonts w:asciiTheme="minorHAnsi" w:hAnsiTheme="minorHAnsi" w:cstheme="minorHAnsi"/>
        </w:rPr>
        <w:t>dle této smlouvy j</w:t>
      </w:r>
      <w:r w:rsidR="00302FE8" w:rsidRPr="00065D52">
        <w:rPr>
          <w:rFonts w:asciiTheme="minorHAnsi" w:hAnsiTheme="minorHAnsi" w:cstheme="minorHAnsi"/>
        </w:rPr>
        <w:t>sou prostory</w:t>
      </w:r>
      <w:r w:rsidR="001010B1" w:rsidRPr="00065D52">
        <w:rPr>
          <w:rFonts w:asciiTheme="minorHAnsi" w:hAnsiTheme="minorHAnsi" w:cstheme="minorHAnsi"/>
        </w:rPr>
        <w:t xml:space="preserve"> </w:t>
      </w:r>
      <w:r w:rsidR="00382A2F" w:rsidRPr="00065D52">
        <w:rPr>
          <w:rFonts w:asciiTheme="minorHAnsi" w:hAnsiTheme="minorHAnsi" w:cstheme="minorHAnsi"/>
        </w:rPr>
        <w:t>v sídle kupujícího Nemocnice Havlíčkův Brod</w:t>
      </w:r>
      <w:r w:rsidR="0067799B" w:rsidRPr="00065D52">
        <w:rPr>
          <w:rFonts w:asciiTheme="minorHAnsi" w:hAnsiTheme="minorHAnsi" w:cstheme="minorHAnsi"/>
        </w:rPr>
        <w:t xml:space="preserve"> – </w:t>
      </w:r>
      <w:r w:rsidR="00065D52" w:rsidRPr="00065D52">
        <w:rPr>
          <w:rFonts w:asciiTheme="minorHAnsi" w:hAnsiTheme="minorHAnsi" w:cstheme="minorHAnsi"/>
        </w:rPr>
        <w:t xml:space="preserve">infekční </w:t>
      </w:r>
      <w:r w:rsidR="0067799B" w:rsidRPr="00065D52">
        <w:rPr>
          <w:rFonts w:asciiTheme="minorHAnsi" w:hAnsiTheme="minorHAnsi" w:cstheme="minorHAnsi"/>
        </w:rPr>
        <w:t>oddělení.</w:t>
      </w:r>
      <w:r w:rsidR="0067799B" w:rsidRPr="00065D52">
        <w:rPr>
          <w:rFonts w:asciiTheme="minorHAnsi" w:hAnsiTheme="minorHAnsi" w:cstheme="minorHAnsi"/>
          <w:color w:val="000000"/>
        </w:rPr>
        <w:t xml:space="preserve"> Dle podmínek projektu REACT-</w:t>
      </w:r>
      <w:r w:rsidR="001A61CE" w:rsidRPr="00065D52">
        <w:rPr>
          <w:rFonts w:asciiTheme="minorHAnsi" w:hAnsiTheme="minorHAnsi" w:cstheme="minorHAnsi"/>
          <w:color w:val="000000"/>
        </w:rPr>
        <w:t xml:space="preserve"> </w:t>
      </w:r>
      <w:r w:rsidR="0067799B" w:rsidRPr="00065D52">
        <w:rPr>
          <w:rFonts w:asciiTheme="minorHAnsi" w:hAnsiTheme="minorHAnsi" w:cstheme="minorHAnsi"/>
          <w:color w:val="000000"/>
        </w:rPr>
        <w:t xml:space="preserve">EU (Výzvy č. </w:t>
      </w:r>
      <w:r w:rsidR="00065D52" w:rsidRPr="00065D52">
        <w:rPr>
          <w:rFonts w:asciiTheme="minorHAnsi" w:hAnsiTheme="minorHAnsi" w:cstheme="minorHAnsi"/>
          <w:color w:val="000000"/>
        </w:rPr>
        <w:t>100</w:t>
      </w:r>
      <w:r w:rsidR="0067799B" w:rsidRPr="00065D52">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4EDEA116"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717301">
        <w:t>14 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1F9F939A"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065D52">
        <w:rPr>
          <w:b/>
        </w:rPr>
        <w:t xml:space="preserve">za </w:t>
      </w:r>
      <w:r w:rsidR="00FB6B4A">
        <w:rPr>
          <w:b/>
        </w:rPr>
        <w:t>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23672C2D" w14:textId="54D67118" w:rsidR="002A401A" w:rsidRDefault="00CE1EF2" w:rsidP="002A401A">
      <w:pPr>
        <w:pStyle w:val="Odstavecseseznamem"/>
        <w:spacing w:after="120"/>
        <w:ind w:left="284"/>
        <w:jc w:val="both"/>
      </w:pPr>
      <w:r>
        <w:t>Kompletní v</w:t>
      </w:r>
      <w:r w:rsidR="002A401A">
        <w:t xml:space="preserve">ýčet cen dodávky obsahuje i příloha č. </w:t>
      </w:r>
      <w:r>
        <w:t xml:space="preserve">3 </w:t>
      </w:r>
      <w:proofErr w:type="gramStart"/>
      <w:r w:rsidR="002A401A">
        <w:t>této</w:t>
      </w:r>
      <w:proofErr w:type="gramEnd"/>
      <w:r w:rsidR="002A401A">
        <w:t xml:space="preserve"> smlouvy, kterou </w:t>
      </w:r>
      <w:r>
        <w:t xml:space="preserve">vyhotoví a </w:t>
      </w:r>
      <w:r w:rsidR="002A401A">
        <w:t>připojí k této smlouvě dodavatel.</w:t>
      </w:r>
    </w:p>
    <w:p w14:paraId="377B002A" w14:textId="77777777" w:rsidR="002A401A" w:rsidRDefault="002A401A"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5AE4F2AA"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w:t>
      </w:r>
      <w:r w:rsidRPr="00FB7FB3">
        <w:t xml:space="preserve">nabídkou </w:t>
      </w:r>
      <w:r w:rsidR="008C26C8" w:rsidRPr="00FB7FB3">
        <w:t>dodavatel</w:t>
      </w:r>
      <w:r w:rsidRPr="00FB7FB3">
        <w:t xml:space="preserve">e a souvisejícími normami </w:t>
      </w:r>
      <w:r w:rsidR="00E40502" w:rsidRPr="00FB7FB3">
        <w:t>a </w:t>
      </w:r>
      <w:r w:rsidRPr="00FB7FB3">
        <w:t xml:space="preserve">předpisy. </w:t>
      </w:r>
      <w:r w:rsidR="007F6E65" w:rsidRPr="00FB7FB3">
        <w:t>Celková cena tedy z</w:t>
      </w:r>
      <w:r w:rsidRPr="00FB7FB3">
        <w:t xml:space="preserve">ahrnuje </w:t>
      </w:r>
      <w:r w:rsidR="00B411CE" w:rsidRPr="00FB7FB3">
        <w:t xml:space="preserve">mj. </w:t>
      </w:r>
      <w:r w:rsidRPr="00FB7FB3">
        <w:t>i náklady</w:t>
      </w:r>
      <w:r w:rsidR="00590B73" w:rsidRPr="00FB7FB3">
        <w:t xml:space="preserve"> </w:t>
      </w:r>
      <w:r w:rsidR="00E73902" w:rsidRPr="00FB7FB3">
        <w:t>na </w:t>
      </w:r>
      <w:r w:rsidRPr="00FB7FB3">
        <w:t xml:space="preserve">skladování </w:t>
      </w:r>
      <w:r w:rsidR="006B36A0" w:rsidRPr="00FB7FB3">
        <w:t>a </w:t>
      </w:r>
      <w:r w:rsidRPr="00FB7FB3">
        <w:t>přepravu</w:t>
      </w:r>
      <w:r w:rsidR="00F36B42" w:rsidRPr="00FB7FB3">
        <w:t xml:space="preserve"> předmětu smlouvy</w:t>
      </w:r>
      <w:r w:rsidRPr="00FB7FB3">
        <w:t xml:space="preserve">, cestovní náklady, pojištění </w:t>
      </w:r>
      <w:r w:rsidR="005F0D06" w:rsidRPr="00FB7FB3">
        <w:t>při plnění předmětu smlouvy</w:t>
      </w:r>
      <w:r w:rsidR="00F76F80" w:rsidRPr="00FB7FB3">
        <w:t xml:space="preserve">, </w:t>
      </w:r>
      <w:r w:rsidR="000A3A57" w:rsidRPr="00FB7FB3">
        <w:t>uvedení</w:t>
      </w:r>
      <w:r w:rsidR="00ED23A2" w:rsidRPr="00FB7FB3">
        <w:t xml:space="preserve"> všech komponent</w:t>
      </w:r>
      <w:r w:rsidR="000A3A57" w:rsidRPr="00FB7FB3">
        <w:t xml:space="preserve"> </w:t>
      </w:r>
      <w:r w:rsidR="00F36B42" w:rsidRPr="00FB7FB3">
        <w:t xml:space="preserve">dodávky </w:t>
      </w:r>
      <w:r w:rsidR="006B36A0" w:rsidRPr="00FB7FB3">
        <w:t>do </w:t>
      </w:r>
      <w:r w:rsidR="000A3A57" w:rsidRPr="00FB7FB3">
        <w:t>provozu</w:t>
      </w:r>
      <w:r w:rsidR="00ED23A2" w:rsidRPr="00FB7FB3">
        <w:t xml:space="preserve">, napojení na informační systém objednatele, </w:t>
      </w:r>
      <w:r w:rsidR="000A3A57" w:rsidRPr="00FB7FB3">
        <w:t>poskytnutí licencí k </w:t>
      </w:r>
      <w:r w:rsidR="00C00E15" w:rsidRPr="00FB7FB3">
        <w:t xml:space="preserve">dodávanému </w:t>
      </w:r>
      <w:r w:rsidR="000A3A57" w:rsidRPr="00FB7FB3">
        <w:t xml:space="preserve">software, </w:t>
      </w:r>
      <w:r w:rsidR="00ED23A2" w:rsidRPr="00FB7FB3">
        <w:t xml:space="preserve">proškolení personálu objednatele, jakož i </w:t>
      </w:r>
      <w:r w:rsidRPr="00FB7FB3">
        <w:t xml:space="preserve">veškeré další činnosti a náklady, </w:t>
      </w:r>
      <w:r w:rsidR="006B36A0" w:rsidRPr="00FB7FB3">
        <w:t>které </w:t>
      </w:r>
      <w:r w:rsidR="008C26C8" w:rsidRPr="00FB7FB3">
        <w:t>dodavatel</w:t>
      </w:r>
      <w:r w:rsidRPr="00FB7FB3">
        <w:t>i s</w:t>
      </w:r>
      <w:r w:rsidR="005F0D06" w:rsidRPr="00FB7FB3">
        <w:t> plněním předmětu smlouvy</w:t>
      </w:r>
      <w:r w:rsidRPr="00FB7FB3">
        <w:t xml:space="preserve"> </w:t>
      </w:r>
      <w:r w:rsidR="00A77181" w:rsidRPr="00FB7FB3">
        <w:t xml:space="preserve">dle zadávací dokumentace </w:t>
      </w:r>
      <w:r w:rsidR="00BC113D" w:rsidRPr="00FB7FB3">
        <w:t xml:space="preserve">veřejné zakázky </w:t>
      </w:r>
      <w:r w:rsidRPr="00FB7FB3">
        <w:t>vzniknou.</w:t>
      </w:r>
      <w:r w:rsidR="00D0750D" w:rsidRPr="00FB7FB3">
        <w:t xml:space="preserve"> </w:t>
      </w:r>
      <w:r w:rsidR="008C26C8" w:rsidRPr="00FB7FB3">
        <w:t>Dodavatel</w:t>
      </w:r>
      <w:r w:rsidR="00D0750D" w:rsidRPr="00FB7FB3">
        <w:t xml:space="preserve"> </w:t>
      </w:r>
      <w:r w:rsidR="006E5E95" w:rsidRPr="00FB7FB3">
        <w:t xml:space="preserve">prohlašuje, </w:t>
      </w:r>
      <w:r w:rsidR="006B36A0" w:rsidRPr="00FB7FB3">
        <w:t>že </w:t>
      </w:r>
      <w:r w:rsidR="00D0750D" w:rsidRPr="00FB7FB3">
        <w:t xml:space="preserve">rozsah prací </w:t>
      </w:r>
      <w:r w:rsidR="00200D7A" w:rsidRPr="00FB7FB3">
        <w:t xml:space="preserve">a činností </w:t>
      </w:r>
      <w:r w:rsidR="00D0750D" w:rsidRPr="00FB7FB3">
        <w:t xml:space="preserve">je mu jasný a jsou v něm </w:t>
      </w:r>
      <w:r w:rsidR="003456E0" w:rsidRPr="00FB7FB3">
        <w:t>zohledněny</w:t>
      </w:r>
      <w:r w:rsidR="003456E0">
        <w:t xml:space="preserve">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70E46E7E" w:rsidR="001010B1" w:rsidRDefault="00065D52" w:rsidP="002E53FD">
      <w:pPr>
        <w:pStyle w:val="Odstavecseseznamem"/>
        <w:spacing w:after="120"/>
        <w:ind w:left="567"/>
      </w:pPr>
      <w:r>
        <w:t xml:space="preserve">Rozvoj infektologického pracoviště </w:t>
      </w:r>
      <w:r w:rsidR="007D4726" w:rsidRPr="007D4726">
        <w:t>Nemocnice Havlíčkův Brod,</w:t>
      </w:r>
      <w:r w:rsidR="00C4256A">
        <w:t xml:space="preserve"> </w:t>
      </w:r>
      <w:r w:rsidR="007D4726" w:rsidRPr="00D905D0">
        <w:t>CZ.06.6.127/0.0/0.0/21_12</w:t>
      </w:r>
      <w:r>
        <w:t>3</w:t>
      </w:r>
      <w:r w:rsidR="007D4726" w:rsidRPr="00D905D0">
        <w:t>/00</w:t>
      </w:r>
      <w:r>
        <w:t>17225</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432B889B" w:rsidR="007372A5" w:rsidRDefault="000B29C7"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4D2DABA3" w14:textId="2C81BB0B" w:rsidR="00C82668" w:rsidRDefault="000B29C7" w:rsidP="007372A5">
      <w:pPr>
        <w:pStyle w:val="Odstavecseseznamem"/>
        <w:spacing w:after="120"/>
        <w:ind w:left="284"/>
        <w:jc w:val="both"/>
      </w:pPr>
      <w:r>
        <w:t xml:space="preserve">  </w:t>
      </w:r>
      <w:r w:rsidR="00C82668">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5DAE5938" w:rsidR="008770F3" w:rsidRPr="00FB7FB3" w:rsidRDefault="008770F3" w:rsidP="002E53FD">
      <w:pPr>
        <w:pStyle w:val="Odstavecseseznamem"/>
        <w:numPr>
          <w:ilvl w:val="0"/>
          <w:numId w:val="4"/>
        </w:numPr>
        <w:ind w:left="709"/>
        <w:jc w:val="both"/>
      </w:pPr>
      <w:r w:rsidRPr="004C164D">
        <w:lastRenderedPageBreak/>
        <w:t xml:space="preserve">při odstraňování závady vzdáleným </w:t>
      </w:r>
      <w:r w:rsidRPr="00FB7FB3">
        <w:t xml:space="preserve">přístupem do </w:t>
      </w:r>
      <w:r w:rsidR="001B08A1" w:rsidRPr="00FB7FB3">
        <w:t>12</w:t>
      </w:r>
      <w:r w:rsidRPr="00FB7FB3">
        <w:t> pracovních hodin od nahlášení</w:t>
      </w:r>
      <w:r w:rsidR="00FE5E1B" w:rsidRPr="00FB7FB3">
        <w:t>,</w:t>
      </w:r>
    </w:p>
    <w:p w14:paraId="690232B4" w14:textId="70F46F4A" w:rsidR="00FE5E1B" w:rsidRPr="00FB7FB3" w:rsidRDefault="008770F3" w:rsidP="002E53FD">
      <w:pPr>
        <w:pStyle w:val="Odstavecseseznamem"/>
        <w:numPr>
          <w:ilvl w:val="0"/>
          <w:numId w:val="4"/>
        </w:numPr>
        <w:ind w:left="709"/>
        <w:jc w:val="both"/>
      </w:pPr>
      <w:r w:rsidRPr="00FB7FB3">
        <w:t xml:space="preserve">při odstraňování závady na pracovišti objednatele do následujícího pracovního dne, </w:t>
      </w:r>
      <w:r w:rsidR="00FE5E1B" w:rsidRPr="00FB7FB3">
        <w:t>a to do </w:t>
      </w:r>
      <w:r w:rsidRPr="00FB7FB3">
        <w:t>hodiny odpovídající hodině nahlášení</w:t>
      </w:r>
      <w:r w:rsidR="00FE5E1B" w:rsidRPr="00FB7FB3">
        <w:t>,</w:t>
      </w:r>
    </w:p>
    <w:p w14:paraId="7E4F211D" w14:textId="6C5E637D" w:rsidR="008770F3" w:rsidRPr="00FB7FB3" w:rsidRDefault="008770F3" w:rsidP="002E53FD">
      <w:pPr>
        <w:pStyle w:val="Odstavecseseznamem"/>
        <w:numPr>
          <w:ilvl w:val="0"/>
          <w:numId w:val="4"/>
        </w:numPr>
        <w:spacing w:after="120"/>
        <w:ind w:left="709" w:hanging="357"/>
        <w:jc w:val="both"/>
        <w:rPr>
          <w:rFonts w:cstheme="minorHAnsi"/>
        </w:rPr>
      </w:pPr>
      <w:r w:rsidRPr="00FB7FB3">
        <w:rPr>
          <w:rFonts w:asciiTheme="minorHAnsi" w:hAnsiTheme="minorHAnsi" w:cs="Tahoma"/>
        </w:rPr>
        <w:t>při odstraňování závady na pracovišti objednatele a nutnosti použití náhradních dílů do tří pracovních dnů od nahlášení, a to do hodiny odpovídající hodině nahlášení</w:t>
      </w:r>
      <w:r w:rsidR="009C25D7" w:rsidRPr="00FB7FB3">
        <w:rPr>
          <w:rFonts w:asciiTheme="minorHAnsi" w:hAnsiTheme="minorHAnsi" w:cs="Tahoma"/>
        </w:rPr>
        <w:t>.</w:t>
      </w:r>
    </w:p>
    <w:p w14:paraId="5FC42516" w14:textId="453C47E2"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349E9347"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284CD08"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w:t>
      </w:r>
      <w:r w:rsidR="00376F11">
        <w:lastRenderedPageBreak/>
        <w:t xml:space="preserve">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w:t>
      </w:r>
      <w:r w:rsidRPr="002E53FD">
        <w:lastRenderedPageBreak/>
        <w:t xml:space="preserve">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 xml:space="preserve">předmětu </w:t>
      </w:r>
      <w:r w:rsidR="00781F03" w:rsidRPr="000B29C7">
        <w:t>smlouvy</w:t>
      </w:r>
      <w:r w:rsidR="000433F6" w:rsidRPr="000B29C7">
        <w:t xml:space="preserve">, tak následně při provozu dodaného zařízení. Limit </w:t>
      </w:r>
      <w:r w:rsidR="00893CFF" w:rsidRPr="000B29C7">
        <w:t>pro </w:t>
      </w:r>
      <w:r w:rsidR="000433F6" w:rsidRPr="000B29C7">
        <w:t>po</w:t>
      </w:r>
      <w:r w:rsidR="00A77181" w:rsidRPr="000B29C7">
        <w:t xml:space="preserve">jistnou částku nečiní méně než </w:t>
      </w:r>
      <w:r w:rsidR="00A576E9" w:rsidRPr="000B29C7">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w:t>
      </w:r>
      <w:r w:rsidR="00542862" w:rsidRPr="002E53FD">
        <w:lastRenderedPageBreak/>
        <w:t>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56B8829" w:rsidR="00AE7D47" w:rsidRDefault="00CE1EF2" w:rsidP="000B29C7">
      <w:pPr>
        <w:pStyle w:val="Odstavecseseznamem"/>
        <w:numPr>
          <w:ilvl w:val="0"/>
          <w:numId w:val="4"/>
        </w:numPr>
        <w:tabs>
          <w:tab w:val="left" w:pos="1899"/>
          <w:tab w:val="left" w:pos="2070"/>
        </w:tabs>
        <w:spacing w:after="360"/>
        <w:ind w:left="851" w:hanging="357"/>
        <w:jc w:val="both"/>
      </w:pPr>
      <w:r w:rsidRPr="00DA2041">
        <w:t xml:space="preserve">příloha č. </w:t>
      </w:r>
      <w:r>
        <w:t>3</w:t>
      </w:r>
      <w:r w:rsidR="000B29C7">
        <w:t xml:space="preserve"> </w:t>
      </w:r>
      <w:r w:rsidR="000B29C7" w:rsidRPr="00DA2041">
        <w:t>–</w:t>
      </w:r>
      <w:r w:rsidRPr="00DA2041">
        <w:tab/>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174E7" w14:textId="77777777" w:rsidR="002F286A" w:rsidRDefault="002F286A" w:rsidP="00A55F27">
      <w:r>
        <w:separator/>
      </w:r>
    </w:p>
  </w:endnote>
  <w:endnote w:type="continuationSeparator" w:id="0">
    <w:p w14:paraId="08E21612" w14:textId="77777777" w:rsidR="002F286A" w:rsidRDefault="002F286A"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2F286A" w:rsidRDefault="002F286A" w:rsidP="002E53FD">
        <w:pPr>
          <w:pStyle w:val="Zpat"/>
          <w:jc w:val="center"/>
        </w:pPr>
        <w:r>
          <w:fldChar w:fldCharType="begin"/>
        </w:r>
        <w:r>
          <w:instrText>PAGE   \* MERGEFORMAT</w:instrText>
        </w:r>
        <w:r>
          <w:fldChar w:fldCharType="separate"/>
        </w:r>
        <w:r w:rsidR="002331D1">
          <w:rPr>
            <w:noProof/>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BB6FA" w14:textId="77777777" w:rsidR="002F286A" w:rsidRDefault="002F286A" w:rsidP="00A55F27">
      <w:r>
        <w:separator/>
      </w:r>
    </w:p>
  </w:footnote>
  <w:footnote w:type="continuationSeparator" w:id="0">
    <w:p w14:paraId="4A2D9332" w14:textId="77777777" w:rsidR="002F286A" w:rsidRDefault="002F286A"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4FC38E06" w:rsidR="002F286A" w:rsidRDefault="002F286A"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 xml:space="preserve">Nemocnice Havlíčkův Brod - přístrojové vybavení č. </w:t>
    </w:r>
    <w:r>
      <w:rPr>
        <w:rFonts w:ascii="Arial" w:hAnsi="Arial" w:cs="Arial"/>
        <w:b/>
        <w:sz w:val="18"/>
      </w:rPr>
      <w:t>V</w:t>
    </w:r>
    <w:r w:rsidRPr="00F929BB">
      <w:rPr>
        <w:rFonts w:ascii="Arial" w:hAnsi="Arial" w:cs="Arial"/>
        <w:b/>
        <w:sz w:val="18"/>
      </w:rPr>
      <w:t xml:space="preserve">, </w:t>
    </w:r>
  </w:p>
  <w:p w14:paraId="5E96386C" w14:textId="6B5FF5D3" w:rsidR="002F286A" w:rsidRPr="002E53FD" w:rsidRDefault="002F286A" w:rsidP="00B952B4">
    <w:pPr>
      <w:ind w:right="-851"/>
      <w:rPr>
        <w:rFonts w:ascii="Arial" w:hAnsi="Arial" w:cs="Arial"/>
        <w:bCs/>
        <w:sz w:val="18"/>
      </w:rPr>
    </w:pPr>
    <w:r w:rsidRPr="00F929BB">
      <w:rPr>
        <w:rFonts w:ascii="Arial" w:hAnsi="Arial" w:cs="Arial"/>
        <w:b/>
        <w:sz w:val="18"/>
      </w:rPr>
      <w:t xml:space="preserve">Část </w:t>
    </w:r>
    <w:r>
      <w:rPr>
        <w:rFonts w:ascii="Arial" w:hAnsi="Arial" w:cs="Arial"/>
        <w:b/>
        <w:sz w:val="18"/>
      </w:rPr>
      <w:t>6</w:t>
    </w:r>
    <w:r w:rsidRPr="00F929BB">
      <w:rPr>
        <w:rFonts w:ascii="Arial" w:hAnsi="Arial" w:cs="Arial"/>
        <w:b/>
        <w:sz w:val="18"/>
      </w:rPr>
      <w:t xml:space="preserve"> – </w:t>
    </w:r>
    <w:r>
      <w:rPr>
        <w:rFonts w:ascii="Arial" w:hAnsi="Arial" w:cs="Arial"/>
        <w:b/>
        <w:sz w:val="18"/>
      </w:rPr>
      <w:t>mobilní RTG přístroj</w:t>
    </w:r>
    <w:r w:rsidRPr="00F929BB">
      <w:rPr>
        <w:rFonts w:ascii="Arial" w:hAnsi="Arial" w:cs="Arial"/>
        <w:sz w:val="18"/>
      </w:rPr>
      <w:t xml:space="preserve"> </w:t>
    </w:r>
  </w:p>
  <w:p w14:paraId="43FF6F89" w14:textId="31269C0E" w:rsidR="002F286A" w:rsidRPr="002E53FD" w:rsidRDefault="002F286A"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2F286A" w:rsidRDefault="002F286A">
    <w:pPr>
      <w:pStyle w:val="Zhlav"/>
    </w:pPr>
  </w:p>
  <w:p w14:paraId="71535BA1" w14:textId="77777777" w:rsidR="002F286A" w:rsidRDefault="002F286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0455"/>
    <w:rsid w:val="00025CD6"/>
    <w:rsid w:val="00027DE1"/>
    <w:rsid w:val="000316F7"/>
    <w:rsid w:val="0003213F"/>
    <w:rsid w:val="00032EA3"/>
    <w:rsid w:val="00033AF2"/>
    <w:rsid w:val="00037511"/>
    <w:rsid w:val="00040723"/>
    <w:rsid w:val="000433F6"/>
    <w:rsid w:val="0004416A"/>
    <w:rsid w:val="0005222F"/>
    <w:rsid w:val="00053167"/>
    <w:rsid w:val="00062517"/>
    <w:rsid w:val="00065D52"/>
    <w:rsid w:val="00067C0C"/>
    <w:rsid w:val="00073890"/>
    <w:rsid w:val="00075F98"/>
    <w:rsid w:val="000800E2"/>
    <w:rsid w:val="00083372"/>
    <w:rsid w:val="00086AA2"/>
    <w:rsid w:val="000A3A57"/>
    <w:rsid w:val="000A3F2A"/>
    <w:rsid w:val="000A5E4A"/>
    <w:rsid w:val="000A6865"/>
    <w:rsid w:val="000B29C7"/>
    <w:rsid w:val="000B64F0"/>
    <w:rsid w:val="000C0F3C"/>
    <w:rsid w:val="000C3041"/>
    <w:rsid w:val="000C4623"/>
    <w:rsid w:val="000D488D"/>
    <w:rsid w:val="000D5731"/>
    <w:rsid w:val="000E3125"/>
    <w:rsid w:val="000E656D"/>
    <w:rsid w:val="000F0C74"/>
    <w:rsid w:val="000F1EA9"/>
    <w:rsid w:val="000F6FF7"/>
    <w:rsid w:val="001010B1"/>
    <w:rsid w:val="00102417"/>
    <w:rsid w:val="001107FC"/>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10DC"/>
    <w:rsid w:val="00185222"/>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331D1"/>
    <w:rsid w:val="00236DA0"/>
    <w:rsid w:val="002417F8"/>
    <w:rsid w:val="00243ACD"/>
    <w:rsid w:val="00246F3C"/>
    <w:rsid w:val="00247910"/>
    <w:rsid w:val="00256FDB"/>
    <w:rsid w:val="002613EA"/>
    <w:rsid w:val="00265C81"/>
    <w:rsid w:val="00272055"/>
    <w:rsid w:val="002721FF"/>
    <w:rsid w:val="0027397A"/>
    <w:rsid w:val="0027443B"/>
    <w:rsid w:val="00277833"/>
    <w:rsid w:val="00285445"/>
    <w:rsid w:val="00295106"/>
    <w:rsid w:val="002A401A"/>
    <w:rsid w:val="002A52C6"/>
    <w:rsid w:val="002B4D92"/>
    <w:rsid w:val="002C743B"/>
    <w:rsid w:val="002C7A6D"/>
    <w:rsid w:val="002D3099"/>
    <w:rsid w:val="002E53FD"/>
    <w:rsid w:val="002E6FC5"/>
    <w:rsid w:val="002E7BD9"/>
    <w:rsid w:val="002F15ED"/>
    <w:rsid w:val="002F286A"/>
    <w:rsid w:val="0030187A"/>
    <w:rsid w:val="00302FE8"/>
    <w:rsid w:val="00316456"/>
    <w:rsid w:val="00320536"/>
    <w:rsid w:val="00330F57"/>
    <w:rsid w:val="00336E73"/>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3D10"/>
    <w:rsid w:val="0040469F"/>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3809"/>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17301"/>
    <w:rsid w:val="00722DDC"/>
    <w:rsid w:val="00730A54"/>
    <w:rsid w:val="007318C7"/>
    <w:rsid w:val="00733EF9"/>
    <w:rsid w:val="007372A5"/>
    <w:rsid w:val="00744D6B"/>
    <w:rsid w:val="00744EB6"/>
    <w:rsid w:val="00750109"/>
    <w:rsid w:val="00750939"/>
    <w:rsid w:val="00751D13"/>
    <w:rsid w:val="0075753A"/>
    <w:rsid w:val="007579EE"/>
    <w:rsid w:val="007622C9"/>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23F8"/>
    <w:rsid w:val="00942485"/>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7A9A"/>
    <w:rsid w:val="00AB00F0"/>
    <w:rsid w:val="00AB2C74"/>
    <w:rsid w:val="00AB4ADF"/>
    <w:rsid w:val="00AB5A21"/>
    <w:rsid w:val="00AB74A0"/>
    <w:rsid w:val="00AB7857"/>
    <w:rsid w:val="00AC2154"/>
    <w:rsid w:val="00AC2E25"/>
    <w:rsid w:val="00AC466F"/>
    <w:rsid w:val="00AC7543"/>
    <w:rsid w:val="00AD04B4"/>
    <w:rsid w:val="00AD735A"/>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12B5"/>
    <w:rsid w:val="00BD3799"/>
    <w:rsid w:val="00BE76FC"/>
    <w:rsid w:val="00BF04BF"/>
    <w:rsid w:val="00BF257F"/>
    <w:rsid w:val="00BF2A0D"/>
    <w:rsid w:val="00BF5485"/>
    <w:rsid w:val="00C00E15"/>
    <w:rsid w:val="00C011AD"/>
    <w:rsid w:val="00C01ED0"/>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4DC1"/>
    <w:rsid w:val="00CB5035"/>
    <w:rsid w:val="00CC2370"/>
    <w:rsid w:val="00CC57C6"/>
    <w:rsid w:val="00CD3910"/>
    <w:rsid w:val="00CD72C9"/>
    <w:rsid w:val="00CE003E"/>
    <w:rsid w:val="00CE1EF2"/>
    <w:rsid w:val="00CE2551"/>
    <w:rsid w:val="00CE4562"/>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72F66"/>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047F"/>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5241D"/>
    <w:rsid w:val="00F5303C"/>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B7FB3"/>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51938"/>
    <w:rsid w:val="004A05F7"/>
    <w:rsid w:val="00546733"/>
    <w:rsid w:val="005C3670"/>
    <w:rsid w:val="00640685"/>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45A9D-34CE-4AF8-A2C9-14D6A1EA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4125</Words>
  <Characters>24342</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8</cp:revision>
  <cp:lastPrinted>2022-07-07T10:15:00Z</cp:lastPrinted>
  <dcterms:created xsi:type="dcterms:W3CDTF">2023-04-13T09:20:00Z</dcterms:created>
  <dcterms:modified xsi:type="dcterms:W3CDTF">2023-06-06T06:56:00Z</dcterms:modified>
</cp:coreProperties>
</file>